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4670AB" w:rsidRDefault="006A49C0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>KRYCÍ LIST NABÍDKY UCHAZEČE</w:t>
            </w:r>
          </w:p>
        </w:tc>
      </w:tr>
      <w:tr w:rsidR="006A61D5" w:rsidRPr="004670AB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4670AB" w:rsidRDefault="006A61D5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4670AB" w:rsidRDefault="006A61D5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60217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218" w:rsidRPr="004670AB" w:rsidRDefault="00E54D61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 w:rsidRPr="00E54D61">
              <w:rPr>
                <w:rFonts w:asciiTheme="minorHAnsi" w:hAnsiTheme="minorHAnsi" w:cstheme="minorHAnsi"/>
                <w:b/>
                <w:szCs w:val="24"/>
              </w:rPr>
              <w:t>II/401 Jaroměřice nad Rokytnou – most ev. č. 401-008</w:t>
            </w:r>
            <w:bookmarkStart w:id="0" w:name="_GoBack"/>
            <w:bookmarkEnd w:id="0"/>
          </w:p>
        </w:tc>
      </w:tr>
      <w:tr w:rsidR="006A61D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7E3050" w:rsidRPr="004670AB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</w:t>
            </w:r>
            <w:r w:rsidR="00840786">
              <w:rPr>
                <w:rFonts w:asciiTheme="minorHAnsi" w:hAnsiTheme="minorHAnsi" w:cstheme="minorHAnsi"/>
                <w:b/>
                <w:sz w:val="22"/>
                <w:szCs w:val="22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38288D" w:rsidRPr="004670AB" w:rsidRDefault="0038288D" w:rsidP="006A61D5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8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Pr="004670AB">
      <w:rPr>
        <w:rFonts w:asciiTheme="minorHAnsi" w:hAnsiTheme="minorHAnsi" w:cstheme="minorHAnsi"/>
        <w:sz w:val="20"/>
      </w:rPr>
      <w:t xml:space="preserve"> </w:t>
    </w:r>
    <w:r w:rsidR="006A61D5">
      <w:rPr>
        <w:rFonts w:asciiTheme="minorHAnsi" w:hAnsiTheme="minorHAnsi" w:cstheme="minorHAnsi"/>
        <w:sz w:val="20"/>
      </w:rPr>
      <w:t>F1</w:t>
    </w:r>
    <w:r w:rsidR="003131A3" w:rsidRPr="004670AB">
      <w:rPr>
        <w:rFonts w:asciiTheme="minorHAnsi" w:hAnsiTheme="minorHAnsi" w:cstheme="minorHAnsi"/>
        <w:sz w:val="20"/>
      </w:rPr>
      <w:t xml:space="preserve"> </w:t>
    </w:r>
    <w:r w:rsidRPr="004670AB">
      <w:rPr>
        <w:rFonts w:asciiTheme="minorHAnsi" w:hAnsiTheme="minorHAnsi" w:cstheme="minorHAnsi"/>
        <w:sz w:val="20"/>
      </w:rPr>
      <w:t>Krycí list</w:t>
    </w:r>
    <w:r w:rsidR="00A81FDF" w:rsidRPr="004670AB">
      <w:rPr>
        <w:rFonts w:asciiTheme="minorHAnsi" w:hAnsiTheme="minorHAnsi" w:cstheme="minorHAnsi"/>
        <w:sz w:val="20"/>
      </w:rPr>
      <w:t xml:space="preserve"> </w:t>
    </w:r>
    <w:r w:rsidR="00BA2E04" w:rsidRPr="004670AB">
      <w:rPr>
        <w:rFonts w:asciiTheme="minorHAnsi" w:hAnsiTheme="minorHAnsi" w:cstheme="minorHAnsi"/>
        <w:sz w:val="20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A1E2B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54D61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Horynová Šárka</cp:lastModifiedBy>
  <cp:revision>12</cp:revision>
  <cp:lastPrinted>2009-03-05T05:41:00Z</cp:lastPrinted>
  <dcterms:created xsi:type="dcterms:W3CDTF">2017-10-17T10:00:00Z</dcterms:created>
  <dcterms:modified xsi:type="dcterms:W3CDTF">2020-01-27T12:02:00Z</dcterms:modified>
</cp:coreProperties>
</file>